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EFB7A" w14:textId="210B11B9" w:rsidR="00E02BE3" w:rsidRDefault="005923BE" w:rsidP="00E02BE3">
      <w:pPr>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14:anchorId="40B3A00D" wp14:editId="6902BB49">
            <wp:extent cx="977900" cy="1152457"/>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9720" cy="1166387"/>
                    </a:xfrm>
                    <a:prstGeom prst="rect">
                      <a:avLst/>
                    </a:prstGeom>
                  </pic:spPr>
                </pic:pic>
              </a:graphicData>
            </a:graphic>
          </wp:inline>
        </w:drawing>
      </w:r>
    </w:p>
    <w:p w14:paraId="46025E1F" w14:textId="1FBA5C7C" w:rsidR="00E02BE3" w:rsidRDefault="00E02BE3" w:rsidP="00E02BE3">
      <w:pPr>
        <w:spacing w:after="0" w:line="240" w:lineRule="auto"/>
        <w:jc w:val="center"/>
        <w:rPr>
          <w:rFonts w:ascii="Times New Roman" w:hAnsi="Times New Roman" w:cs="Times New Roman"/>
          <w:b/>
        </w:rPr>
      </w:pPr>
    </w:p>
    <w:p w14:paraId="4B7AB92B" w14:textId="42A1485D" w:rsidR="00D421AD" w:rsidRPr="00760280" w:rsidRDefault="00EE6B3E" w:rsidP="00D421AD">
      <w:pPr>
        <w:spacing w:after="0" w:line="240" w:lineRule="auto"/>
        <w:rPr>
          <w:rFonts w:cstheme="minorHAnsi"/>
          <w:b/>
        </w:rPr>
      </w:pPr>
      <w:r w:rsidRPr="00760280">
        <w:rPr>
          <w:rFonts w:cstheme="minorHAnsi"/>
          <w:b/>
        </w:rPr>
        <w:t xml:space="preserve">Children’s Defense Fund, Inc. – </w:t>
      </w:r>
      <w:r w:rsidR="007C2D0D" w:rsidRPr="00760280">
        <w:rPr>
          <w:rFonts w:cstheme="minorHAnsi"/>
          <w:b/>
        </w:rPr>
        <w:t>Youth Programs Intern</w:t>
      </w:r>
      <w:r w:rsidRPr="00760280">
        <w:rPr>
          <w:rFonts w:cstheme="minorHAnsi"/>
          <w:b/>
        </w:rPr>
        <w:tab/>
      </w:r>
      <w:r w:rsidR="00760280">
        <w:rPr>
          <w:rFonts w:cstheme="minorHAnsi"/>
          <w:b/>
        </w:rPr>
        <w:tab/>
      </w:r>
      <w:r w:rsidR="00760280">
        <w:rPr>
          <w:rFonts w:cstheme="minorHAnsi"/>
          <w:b/>
        </w:rPr>
        <w:tab/>
      </w:r>
      <w:r w:rsidR="00760280">
        <w:rPr>
          <w:rFonts w:cstheme="minorHAnsi"/>
          <w:b/>
        </w:rPr>
        <w:tab/>
      </w:r>
      <w:r w:rsidR="00760280">
        <w:rPr>
          <w:rFonts w:cstheme="minorHAnsi"/>
          <w:b/>
        </w:rPr>
        <w:tab/>
      </w:r>
      <w:r w:rsidR="00760280">
        <w:rPr>
          <w:rFonts w:cstheme="minorHAnsi"/>
          <w:b/>
        </w:rPr>
        <w:tab/>
        <w:t>August 2021</w:t>
      </w:r>
    </w:p>
    <w:p w14:paraId="330824D3" w14:textId="77777777" w:rsidR="00D421AD" w:rsidRPr="00760280" w:rsidRDefault="00D421AD" w:rsidP="00D421AD">
      <w:pPr>
        <w:spacing w:after="0" w:line="240" w:lineRule="auto"/>
        <w:rPr>
          <w:rFonts w:cstheme="minorHAnsi"/>
          <w:b/>
        </w:rPr>
      </w:pPr>
    </w:p>
    <w:p w14:paraId="4E1CCE3C" w14:textId="61246237" w:rsidR="00EE6B3E" w:rsidRPr="00760280" w:rsidRDefault="00D421AD" w:rsidP="00E02BE3">
      <w:pPr>
        <w:spacing w:after="0" w:line="240" w:lineRule="auto"/>
        <w:rPr>
          <w:rFonts w:cstheme="minorHAnsi"/>
          <w:b/>
        </w:rPr>
      </w:pPr>
      <w:r w:rsidRPr="00760280">
        <w:rPr>
          <w:rFonts w:cstheme="minorHAnsi"/>
          <w:b/>
        </w:rPr>
        <w:t>Position</w:t>
      </w:r>
      <w:r w:rsidR="00E02BE3" w:rsidRPr="00760280">
        <w:rPr>
          <w:rFonts w:cstheme="minorHAnsi"/>
          <w:b/>
        </w:rPr>
        <w:t xml:space="preserve">: </w:t>
      </w:r>
      <w:r w:rsidRPr="00760280">
        <w:rPr>
          <w:rFonts w:cstheme="minorHAnsi"/>
          <w:b/>
        </w:rPr>
        <w:t xml:space="preserve">      </w:t>
      </w:r>
      <w:r w:rsidR="007C2D0D" w:rsidRPr="00760280">
        <w:rPr>
          <w:rFonts w:cstheme="minorHAnsi"/>
          <w:bCs/>
        </w:rPr>
        <w:t>Youth Programs Intern</w:t>
      </w:r>
      <w:r w:rsidR="007E687D" w:rsidRPr="00760280">
        <w:rPr>
          <w:rFonts w:cstheme="minorHAnsi"/>
          <w:b/>
        </w:rPr>
        <w:t xml:space="preserve"> </w:t>
      </w:r>
    </w:p>
    <w:p w14:paraId="237B8DFA" w14:textId="72AA8674" w:rsidR="00D421AD" w:rsidRDefault="00D421AD"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b/>
          <w:bCs/>
          <w:bdr w:val="none" w:sz="0" w:space="0" w:color="auto" w:frame="1"/>
        </w:rPr>
        <w:t>Reports to:   </w:t>
      </w:r>
      <w:r w:rsidR="007C2D0D" w:rsidRPr="00760280">
        <w:rPr>
          <w:rFonts w:eastAsia="Times New Roman" w:cstheme="minorHAnsi"/>
          <w:bdr w:val="none" w:sz="0" w:space="0" w:color="auto" w:frame="1"/>
        </w:rPr>
        <w:t>Clarissa Webb, Youth Programs Coordinator</w:t>
      </w:r>
    </w:p>
    <w:p w14:paraId="12F50EFF" w14:textId="5A14A230" w:rsidR="00760280" w:rsidRDefault="00760280" w:rsidP="00D421AD">
      <w:pPr>
        <w:spacing w:after="0" w:line="240" w:lineRule="auto"/>
        <w:textAlignment w:val="baseline"/>
        <w:rPr>
          <w:rFonts w:eastAsia="Times New Roman" w:cstheme="minorHAnsi"/>
          <w:bdr w:val="none" w:sz="0" w:space="0" w:color="auto" w:frame="1"/>
        </w:rPr>
      </w:pPr>
      <w:r>
        <w:rPr>
          <w:rFonts w:eastAsia="Times New Roman" w:cstheme="minorHAnsi"/>
          <w:b/>
          <w:bCs/>
          <w:bdr w:val="none" w:sz="0" w:space="0" w:color="auto" w:frame="1"/>
        </w:rPr>
        <w:t xml:space="preserve">Job Location: </w:t>
      </w:r>
      <w:r>
        <w:rPr>
          <w:rFonts w:eastAsia="Times New Roman" w:cstheme="minorHAnsi"/>
          <w:bdr w:val="none" w:sz="0" w:space="0" w:color="auto" w:frame="1"/>
        </w:rPr>
        <w:t>Houston, Texas, United States (remote, with occasional in-person events in Houston)</w:t>
      </w:r>
    </w:p>
    <w:p w14:paraId="649EFC0E" w14:textId="5ED197A9" w:rsidR="00760280" w:rsidRPr="00760280" w:rsidRDefault="00760280" w:rsidP="00D421AD">
      <w:pPr>
        <w:spacing w:after="0" w:line="240" w:lineRule="auto"/>
        <w:textAlignment w:val="baseline"/>
        <w:rPr>
          <w:rFonts w:eastAsia="Times New Roman" w:cstheme="minorHAnsi"/>
          <w:bdr w:val="none" w:sz="0" w:space="0" w:color="auto" w:frame="1"/>
        </w:rPr>
      </w:pPr>
      <w:r>
        <w:rPr>
          <w:rFonts w:eastAsia="Times New Roman" w:cstheme="minorHAnsi"/>
          <w:b/>
          <w:bCs/>
          <w:bdr w:val="none" w:sz="0" w:space="0" w:color="auto" w:frame="1"/>
        </w:rPr>
        <w:t xml:space="preserve">Internship Dates: </w:t>
      </w:r>
      <w:r>
        <w:rPr>
          <w:rFonts w:eastAsia="Times New Roman" w:cstheme="minorHAnsi"/>
          <w:bdr w:val="none" w:sz="0" w:space="0" w:color="auto" w:frame="1"/>
        </w:rPr>
        <w:t>Late August through Mid-December</w:t>
      </w:r>
    </w:p>
    <w:p w14:paraId="13FF458B" w14:textId="42A18BCF" w:rsidR="00760280" w:rsidRPr="00760280" w:rsidRDefault="00760280" w:rsidP="00D421AD">
      <w:pPr>
        <w:spacing w:after="0" w:line="240" w:lineRule="auto"/>
        <w:textAlignment w:val="baseline"/>
        <w:rPr>
          <w:rFonts w:eastAsia="Times New Roman" w:cstheme="minorHAnsi"/>
          <w:bdr w:val="none" w:sz="0" w:space="0" w:color="auto" w:frame="1"/>
        </w:rPr>
      </w:pPr>
      <w:r>
        <w:rPr>
          <w:rFonts w:eastAsia="Times New Roman" w:cstheme="minorHAnsi"/>
          <w:b/>
          <w:bCs/>
          <w:bdr w:val="none" w:sz="0" w:space="0" w:color="auto" w:frame="1"/>
        </w:rPr>
        <w:t xml:space="preserve">Compensation: </w:t>
      </w:r>
      <w:r>
        <w:rPr>
          <w:rFonts w:eastAsia="Times New Roman" w:cstheme="minorHAnsi"/>
          <w:bdr w:val="none" w:sz="0" w:space="0" w:color="auto" w:frame="1"/>
        </w:rPr>
        <w:t>Interns receive $15/</w:t>
      </w:r>
      <w:proofErr w:type="spellStart"/>
      <w:r>
        <w:rPr>
          <w:rFonts w:eastAsia="Times New Roman" w:cstheme="minorHAnsi"/>
          <w:bdr w:val="none" w:sz="0" w:space="0" w:color="auto" w:frame="1"/>
        </w:rPr>
        <w:t>hr</w:t>
      </w:r>
      <w:proofErr w:type="spellEnd"/>
      <w:r>
        <w:rPr>
          <w:rFonts w:eastAsia="Times New Roman" w:cstheme="minorHAnsi"/>
          <w:bdr w:val="none" w:sz="0" w:space="0" w:color="auto" w:frame="1"/>
        </w:rPr>
        <w:t xml:space="preserve"> for a maximum of 20 hours per week</w:t>
      </w:r>
    </w:p>
    <w:p w14:paraId="56028816" w14:textId="68B13E28" w:rsidR="00D421AD" w:rsidRPr="00760280" w:rsidRDefault="00D421AD" w:rsidP="00D421AD">
      <w:pPr>
        <w:spacing w:after="0" w:line="240" w:lineRule="auto"/>
        <w:textAlignment w:val="baseline"/>
        <w:rPr>
          <w:rFonts w:eastAsia="Times New Roman" w:cstheme="minorHAnsi"/>
          <w:bdr w:val="none" w:sz="0" w:space="0" w:color="auto" w:frame="1"/>
        </w:rPr>
      </w:pPr>
    </w:p>
    <w:p w14:paraId="10D461D5" w14:textId="77777777" w:rsidR="00D421AD" w:rsidRPr="00760280" w:rsidRDefault="00D421AD" w:rsidP="00E02BE3">
      <w:pPr>
        <w:spacing w:after="0" w:line="240" w:lineRule="auto"/>
        <w:rPr>
          <w:rFonts w:cstheme="minorHAnsi"/>
          <w:b/>
        </w:rPr>
      </w:pPr>
    </w:p>
    <w:p w14:paraId="7A4C478E" w14:textId="77777777" w:rsidR="00D421AD" w:rsidRPr="00760280" w:rsidRDefault="00D421AD"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b/>
          <w:bCs/>
          <w:bdr w:val="none" w:sz="0" w:space="0" w:color="auto" w:frame="1"/>
        </w:rPr>
        <w:t>Organization Overview</w:t>
      </w:r>
    </w:p>
    <w:p w14:paraId="5B61FDE2" w14:textId="77777777" w:rsidR="00D421AD" w:rsidRPr="00760280" w:rsidRDefault="00D421AD"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bdr w:val="none" w:sz="0" w:space="0" w:color="auto" w:frame="1"/>
        </w:rPr>
        <w:t xml:space="preserve">The Children’s Defense Fund (CDF) envisions a nation where marginalized children flourish, leaders prioritize their well-being and communities wield the power to ensure they thrive. CDF’s Leave No Child Behind® mission is to ensure every child a </w:t>
      </w:r>
      <w:r w:rsidRPr="00760280">
        <w:rPr>
          <w:rFonts w:eastAsia="Times New Roman" w:cstheme="minorHAnsi"/>
          <w:i/>
          <w:iCs/>
          <w:bdr w:val="none" w:sz="0" w:space="0" w:color="auto" w:frame="1"/>
        </w:rPr>
        <w:t>Healthy Start</w:t>
      </w:r>
      <w:r w:rsidRPr="00760280">
        <w:rPr>
          <w:rFonts w:eastAsia="Times New Roman" w:cstheme="minorHAnsi"/>
          <w:bdr w:val="none" w:sz="0" w:space="0" w:color="auto" w:frame="1"/>
        </w:rPr>
        <w:t xml:space="preserve">, a </w:t>
      </w:r>
      <w:r w:rsidRPr="00760280">
        <w:rPr>
          <w:rFonts w:eastAsia="Times New Roman" w:cstheme="minorHAnsi"/>
          <w:i/>
          <w:iCs/>
          <w:bdr w:val="none" w:sz="0" w:space="0" w:color="auto" w:frame="1"/>
        </w:rPr>
        <w:t>Head Start</w:t>
      </w:r>
      <w:r w:rsidRPr="00760280">
        <w:rPr>
          <w:rFonts w:eastAsia="Times New Roman" w:cstheme="minorHAnsi"/>
          <w:bdr w:val="none" w:sz="0" w:space="0" w:color="auto" w:frame="1"/>
        </w:rPr>
        <w:t xml:space="preserve">, a </w:t>
      </w:r>
      <w:r w:rsidRPr="00760280">
        <w:rPr>
          <w:rFonts w:eastAsia="Times New Roman" w:cstheme="minorHAnsi"/>
          <w:i/>
          <w:iCs/>
          <w:bdr w:val="none" w:sz="0" w:space="0" w:color="auto" w:frame="1"/>
        </w:rPr>
        <w:t>Fair Start</w:t>
      </w:r>
      <w:r w:rsidRPr="00760280">
        <w:rPr>
          <w:rFonts w:eastAsia="Times New Roman" w:cstheme="minorHAnsi"/>
          <w:bdr w:val="none" w:sz="0" w:space="0" w:color="auto" w:frame="1"/>
        </w:rPr>
        <w:t xml:space="preserve">, a </w:t>
      </w:r>
      <w:r w:rsidRPr="00760280">
        <w:rPr>
          <w:rFonts w:eastAsia="Times New Roman" w:cstheme="minorHAnsi"/>
          <w:i/>
          <w:iCs/>
          <w:bdr w:val="none" w:sz="0" w:space="0" w:color="auto" w:frame="1"/>
        </w:rPr>
        <w:t>Safe Start</w:t>
      </w:r>
      <w:r w:rsidRPr="00760280">
        <w:rPr>
          <w:rFonts w:eastAsia="Times New Roman" w:cstheme="minorHAnsi"/>
          <w:bdr w:val="none" w:sz="0" w:space="0" w:color="auto" w:frame="1"/>
        </w:rPr>
        <w:t xml:space="preserve"> and a </w:t>
      </w:r>
      <w:r w:rsidRPr="00760280">
        <w:rPr>
          <w:rFonts w:eastAsia="Times New Roman" w:cstheme="minorHAnsi"/>
          <w:i/>
          <w:iCs/>
          <w:bdr w:val="none" w:sz="0" w:space="0" w:color="auto" w:frame="1"/>
        </w:rPr>
        <w:t xml:space="preserve">Moral Start </w:t>
      </w:r>
      <w:r w:rsidRPr="00760280">
        <w:rPr>
          <w:rFonts w:eastAsia="Times New Roman" w:cstheme="minorHAnsi"/>
          <w:bdr w:val="none" w:sz="0" w:space="0" w:color="auto" w:frame="1"/>
        </w:rPr>
        <w:t xml:space="preserve">in life and successful passage to adulthood with the help of caring families and communities. </w:t>
      </w:r>
    </w:p>
    <w:p w14:paraId="5955A523" w14:textId="77777777" w:rsidR="00D421AD" w:rsidRPr="00760280" w:rsidRDefault="00D421AD"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bdr w:val="none" w:sz="0" w:space="0" w:color="auto" w:frame="1"/>
        </w:rPr>
        <w:t> </w:t>
      </w:r>
    </w:p>
    <w:p w14:paraId="45AD07FB" w14:textId="46439778" w:rsidR="00D421AD" w:rsidRPr="00760280" w:rsidRDefault="00D421AD"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bdr w:val="none" w:sz="0" w:space="0" w:color="auto" w:frame="1"/>
        </w:rPr>
        <w:t>We serve and advocate for the largest, most diverse generation in America: the 74 million children and youth under the age of 18 and 30 million young adults under the age of 25, with particular attention to those living in poverty and communities of color. CDF partners with policymakers, aligned organizations and funders in this service. The Children’s Defense Fund is the only national, multi-issue advocacy organization working at the intersection of child well-being and racial justice by wielding the moral authority of programmatic proximity and community organizing to inform public policy. For more information visit www.childrensdefense.org.   </w:t>
      </w:r>
    </w:p>
    <w:p w14:paraId="2A16B7A1" w14:textId="448F5795" w:rsidR="00EE6B3E" w:rsidRPr="00760280" w:rsidRDefault="00EE6B3E" w:rsidP="00D421AD">
      <w:pPr>
        <w:spacing w:after="0" w:line="240" w:lineRule="auto"/>
        <w:textAlignment w:val="baseline"/>
        <w:rPr>
          <w:rFonts w:eastAsia="Times New Roman" w:cstheme="minorHAnsi"/>
          <w:bdr w:val="none" w:sz="0" w:space="0" w:color="auto" w:frame="1"/>
        </w:rPr>
      </w:pPr>
    </w:p>
    <w:p w14:paraId="4A1FBC88" w14:textId="6E6C970F" w:rsidR="00EE6B3E" w:rsidRPr="00760280" w:rsidRDefault="00EE6B3E" w:rsidP="00D421AD">
      <w:pPr>
        <w:spacing w:after="0" w:line="240" w:lineRule="auto"/>
        <w:textAlignment w:val="baseline"/>
        <w:rPr>
          <w:rFonts w:eastAsia="Times New Roman" w:cstheme="minorHAnsi"/>
          <w:b/>
          <w:bCs/>
          <w:bdr w:val="none" w:sz="0" w:space="0" w:color="auto" w:frame="1"/>
        </w:rPr>
      </w:pPr>
      <w:r w:rsidRPr="00760280">
        <w:rPr>
          <w:rFonts w:eastAsia="Times New Roman" w:cstheme="minorHAnsi"/>
          <w:b/>
          <w:bCs/>
          <w:bdr w:val="none" w:sz="0" w:space="0" w:color="auto" w:frame="1"/>
        </w:rPr>
        <w:t>Position Summary</w:t>
      </w:r>
    </w:p>
    <w:p w14:paraId="63BE1A26" w14:textId="2ED22289" w:rsidR="00E02BE3" w:rsidRPr="00760280" w:rsidRDefault="009921D9" w:rsidP="00C73129">
      <w:pPr>
        <w:spacing w:after="0" w:line="240" w:lineRule="auto"/>
        <w:rPr>
          <w:rFonts w:cstheme="minorHAnsi"/>
          <w:b/>
        </w:rPr>
      </w:pPr>
      <w:r w:rsidRPr="00760280">
        <w:rPr>
          <w:rFonts w:cstheme="minorHAnsi"/>
          <w:color w:val="000000"/>
        </w:rPr>
        <w:t>The internship is based in Houston and provides general support for CDF-TX Youth Programs, especially the CDF Beat the Odds</w:t>
      </w:r>
      <w:r w:rsidRPr="00760280">
        <w:rPr>
          <w:rFonts w:cstheme="minorHAnsi"/>
          <w:color w:val="000000"/>
          <w:vertAlign w:val="superscript"/>
        </w:rPr>
        <w:t>®</w:t>
      </w:r>
      <w:r w:rsidRPr="00760280">
        <w:rPr>
          <w:rFonts w:cstheme="minorHAnsi"/>
          <w:color w:val="000000"/>
        </w:rPr>
        <w:t xml:space="preserve"> Scholarship Program and its corresponding initiatives. The intern works 20 hours/week to support scholarship application and administration; fundraiser event planning; ongoing donor engagement; BTO alumni network growth; and youth civic education and engagement expansion to the greater Houston area; as well as other duties as assigned by Youth Programs Coordinator (YPC).</w:t>
      </w:r>
    </w:p>
    <w:p w14:paraId="757C7BF0" w14:textId="6EA048F8" w:rsidR="003B72F0" w:rsidRPr="00760280" w:rsidRDefault="00EE6B3E" w:rsidP="00C73129">
      <w:pPr>
        <w:pStyle w:val="NormalWeb"/>
        <w:spacing w:after="0" w:afterAutospacing="0"/>
        <w:rPr>
          <w:rFonts w:asciiTheme="minorHAnsi" w:hAnsiTheme="minorHAnsi" w:cstheme="minorHAnsi"/>
          <w:b/>
          <w:bCs/>
          <w:sz w:val="22"/>
          <w:szCs w:val="22"/>
        </w:rPr>
      </w:pPr>
      <w:bookmarkStart w:id="0" w:name="P26_813"/>
      <w:bookmarkStart w:id="1" w:name="P28_845"/>
      <w:bookmarkEnd w:id="0"/>
      <w:bookmarkEnd w:id="1"/>
      <w:r w:rsidRPr="00760280">
        <w:rPr>
          <w:rFonts w:asciiTheme="minorHAnsi" w:hAnsiTheme="minorHAnsi" w:cstheme="minorHAnsi"/>
          <w:b/>
          <w:bCs/>
          <w:sz w:val="22"/>
          <w:szCs w:val="22"/>
        </w:rPr>
        <w:t>Responsibilities</w:t>
      </w:r>
    </w:p>
    <w:p w14:paraId="00936789" w14:textId="77777777" w:rsidR="00E42F47" w:rsidRPr="00760280" w:rsidRDefault="00E42F47" w:rsidP="00E42F47">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Develop relationships among current BTO honorees</w:t>
      </w:r>
    </w:p>
    <w:p w14:paraId="31F7B53B" w14:textId="77777777" w:rsidR="00E42F47" w:rsidRPr="00760280" w:rsidRDefault="00E42F47" w:rsidP="00E42F47">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Help plan events for BTO alumni</w:t>
      </w:r>
    </w:p>
    <w:p w14:paraId="06F076B3" w14:textId="20F6E155" w:rsidR="00E42F47" w:rsidRPr="00760280" w:rsidRDefault="00E42F47" w:rsidP="00E42F47">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 xml:space="preserve">Aid in producing monthly BTO Network News email </w:t>
      </w:r>
      <w:r w:rsidR="00C54660" w:rsidRPr="00760280">
        <w:rPr>
          <w:rFonts w:asciiTheme="minorHAnsi" w:hAnsiTheme="minorHAnsi" w:cstheme="minorHAnsi"/>
          <w:color w:val="000000"/>
          <w:sz w:val="22"/>
          <w:szCs w:val="22"/>
        </w:rPr>
        <w:t>newsletter</w:t>
      </w:r>
    </w:p>
    <w:p w14:paraId="52065CF9" w14:textId="77777777" w:rsidR="00E42F47" w:rsidRPr="00760280" w:rsidRDefault="00E42F47" w:rsidP="00E42F47">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Assist in mentoring program and process</w:t>
      </w:r>
    </w:p>
    <w:p w14:paraId="59299788" w14:textId="3266DCEE" w:rsidR="00E42F47" w:rsidRPr="00760280" w:rsidRDefault="00E42F47" w:rsidP="00E42F47">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 xml:space="preserve">Communicate regularly with BTO honorees via text </w:t>
      </w:r>
      <w:r w:rsidR="00A53243" w:rsidRPr="00760280">
        <w:rPr>
          <w:rFonts w:asciiTheme="minorHAnsi" w:hAnsiTheme="minorHAnsi" w:cstheme="minorHAnsi"/>
          <w:color w:val="000000"/>
          <w:sz w:val="22"/>
          <w:szCs w:val="22"/>
        </w:rPr>
        <w:t>and/</w:t>
      </w:r>
      <w:r w:rsidRPr="00760280">
        <w:rPr>
          <w:rFonts w:asciiTheme="minorHAnsi" w:hAnsiTheme="minorHAnsi" w:cstheme="minorHAnsi"/>
          <w:color w:val="000000"/>
          <w:sz w:val="22"/>
          <w:szCs w:val="22"/>
        </w:rPr>
        <w:t>or social media</w:t>
      </w:r>
    </w:p>
    <w:p w14:paraId="2BA7211D" w14:textId="77777777" w:rsidR="00E42F47" w:rsidRPr="00760280" w:rsidRDefault="00E42F47" w:rsidP="00E42F47">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Support fundraiser event planning efforts as needed</w:t>
      </w:r>
    </w:p>
    <w:p w14:paraId="45AE0DCE" w14:textId="77777777" w:rsidR="00E42F47" w:rsidRPr="00760280" w:rsidRDefault="00E42F47" w:rsidP="00E42F47">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Provide administrative support to BTO application process</w:t>
      </w:r>
    </w:p>
    <w:p w14:paraId="4154817C" w14:textId="77777777" w:rsidR="00E42F47" w:rsidRPr="00760280" w:rsidRDefault="00E42F47" w:rsidP="00E42F47">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Explore ways to expand the BTO program and raise up the next generation of advocates</w:t>
      </w:r>
    </w:p>
    <w:p w14:paraId="0A4B4541" w14:textId="28694152" w:rsidR="00D329F0" w:rsidRDefault="00E42F47" w:rsidP="009921D9">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Meet with YPC weekly to set agenda, determine priorities and/or provide updates on assignments</w:t>
      </w:r>
    </w:p>
    <w:p w14:paraId="68FBB6BC" w14:textId="77777777" w:rsidR="007A301C" w:rsidRPr="007A301C" w:rsidRDefault="007A301C" w:rsidP="007A301C">
      <w:pPr>
        <w:pStyle w:val="NormalWeb"/>
        <w:spacing w:before="0" w:beforeAutospacing="0" w:after="0" w:afterAutospacing="0"/>
        <w:ind w:left="720"/>
        <w:textAlignment w:val="baseline"/>
        <w:rPr>
          <w:rFonts w:asciiTheme="minorHAnsi" w:hAnsiTheme="minorHAnsi" w:cstheme="minorHAnsi"/>
          <w:color w:val="000000"/>
          <w:sz w:val="22"/>
          <w:szCs w:val="22"/>
        </w:rPr>
      </w:pPr>
    </w:p>
    <w:p w14:paraId="04AC8384" w14:textId="6BC67260" w:rsidR="004C7F18" w:rsidRPr="00760280" w:rsidRDefault="00EE6B3E" w:rsidP="004C7F18">
      <w:pPr>
        <w:spacing w:after="0" w:line="240" w:lineRule="auto"/>
        <w:rPr>
          <w:rFonts w:cstheme="minorHAnsi"/>
          <w:b/>
        </w:rPr>
      </w:pPr>
      <w:r w:rsidRPr="00760280">
        <w:rPr>
          <w:rFonts w:cstheme="minorHAnsi"/>
          <w:b/>
        </w:rPr>
        <w:t>Education and/or Experience</w:t>
      </w:r>
    </w:p>
    <w:p w14:paraId="43D284DA" w14:textId="23D60C72" w:rsidR="00246DD9" w:rsidRPr="00760280" w:rsidRDefault="006176B0" w:rsidP="005326AD">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High school diploma, pursuing or recently completed a college degree</w:t>
      </w:r>
    </w:p>
    <w:p w14:paraId="65A842C9" w14:textId="30A163CB" w:rsidR="00173596" w:rsidRPr="00760280" w:rsidRDefault="00173596" w:rsidP="005326AD">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Previous internship/</w:t>
      </w:r>
      <w:r w:rsidR="004B4325" w:rsidRPr="00760280">
        <w:rPr>
          <w:rFonts w:asciiTheme="minorHAnsi" w:hAnsiTheme="minorHAnsi" w:cstheme="minorHAnsi"/>
          <w:color w:val="000000"/>
          <w:sz w:val="22"/>
          <w:szCs w:val="22"/>
        </w:rPr>
        <w:t xml:space="preserve">work experience in a </w:t>
      </w:r>
      <w:r w:rsidRPr="00760280">
        <w:rPr>
          <w:rFonts w:asciiTheme="minorHAnsi" w:hAnsiTheme="minorHAnsi" w:cstheme="minorHAnsi"/>
          <w:color w:val="000000"/>
          <w:sz w:val="22"/>
          <w:szCs w:val="22"/>
        </w:rPr>
        <w:t xml:space="preserve">professional </w:t>
      </w:r>
      <w:r w:rsidR="004B4325" w:rsidRPr="00760280">
        <w:rPr>
          <w:rFonts w:asciiTheme="minorHAnsi" w:hAnsiTheme="minorHAnsi" w:cstheme="minorHAnsi"/>
          <w:color w:val="000000"/>
          <w:sz w:val="22"/>
          <w:szCs w:val="22"/>
        </w:rPr>
        <w:t>setting</w:t>
      </w:r>
      <w:r w:rsidRPr="00760280">
        <w:rPr>
          <w:rFonts w:asciiTheme="minorHAnsi" w:hAnsiTheme="minorHAnsi" w:cstheme="minorHAnsi"/>
          <w:color w:val="000000"/>
          <w:sz w:val="22"/>
          <w:szCs w:val="22"/>
        </w:rPr>
        <w:t xml:space="preserve"> a plus</w:t>
      </w:r>
    </w:p>
    <w:p w14:paraId="371EBD7E" w14:textId="315864EA" w:rsidR="00EE6B3E" w:rsidRPr="00760280" w:rsidRDefault="00EE6B3E" w:rsidP="004C7F18">
      <w:pPr>
        <w:spacing w:after="0" w:line="240" w:lineRule="auto"/>
        <w:rPr>
          <w:rFonts w:cstheme="minorHAnsi"/>
          <w:b/>
        </w:rPr>
      </w:pPr>
    </w:p>
    <w:p w14:paraId="27242C31" w14:textId="47F94258" w:rsidR="00EE6B3E" w:rsidRPr="00760280" w:rsidRDefault="00EE6B3E" w:rsidP="004C7F18">
      <w:pPr>
        <w:spacing w:after="0" w:line="240" w:lineRule="auto"/>
        <w:rPr>
          <w:rFonts w:cstheme="minorHAnsi"/>
          <w:b/>
        </w:rPr>
      </w:pPr>
      <w:r w:rsidRPr="00760280">
        <w:rPr>
          <w:rFonts w:cstheme="minorHAnsi"/>
          <w:b/>
        </w:rPr>
        <w:t>Preferred Qualifications</w:t>
      </w:r>
    </w:p>
    <w:p w14:paraId="54A49B70" w14:textId="7089DD6C" w:rsidR="00A00D4A" w:rsidRPr="007A301C" w:rsidRDefault="00A00D4A" w:rsidP="004C7F18">
      <w:pPr>
        <w:pStyle w:val="ListParagraph"/>
        <w:numPr>
          <w:ilvl w:val="0"/>
          <w:numId w:val="11"/>
        </w:numPr>
        <w:spacing w:after="0" w:line="240" w:lineRule="auto"/>
        <w:rPr>
          <w:rFonts w:cstheme="minorHAnsi"/>
          <w:bCs/>
        </w:rPr>
      </w:pPr>
      <w:r w:rsidRPr="00760280">
        <w:rPr>
          <w:rFonts w:cstheme="minorHAnsi"/>
          <w:bCs/>
        </w:rPr>
        <w:lastRenderedPageBreak/>
        <w:t>BTO Alumni will be given preference</w:t>
      </w:r>
    </w:p>
    <w:p w14:paraId="2EAA3473" w14:textId="77777777" w:rsidR="004B4325" w:rsidRPr="00760280" w:rsidRDefault="004B4325" w:rsidP="004C7F18">
      <w:pPr>
        <w:spacing w:after="0" w:line="240" w:lineRule="auto"/>
        <w:rPr>
          <w:rFonts w:cstheme="minorHAnsi"/>
          <w:b/>
        </w:rPr>
      </w:pPr>
    </w:p>
    <w:p w14:paraId="1541862A" w14:textId="2C488F8A" w:rsidR="00EE6B3E" w:rsidRPr="00760280" w:rsidRDefault="00EE6B3E" w:rsidP="004C7F18">
      <w:pPr>
        <w:spacing w:after="0" w:line="240" w:lineRule="auto"/>
        <w:rPr>
          <w:rFonts w:cstheme="minorHAnsi"/>
          <w:b/>
        </w:rPr>
      </w:pPr>
      <w:r w:rsidRPr="00760280">
        <w:rPr>
          <w:rFonts w:cstheme="minorHAnsi"/>
          <w:b/>
        </w:rPr>
        <w:t>Competencies</w:t>
      </w:r>
    </w:p>
    <w:p w14:paraId="18A326E0" w14:textId="77777777" w:rsidR="00A00D4A" w:rsidRPr="00760280" w:rsidRDefault="00A00D4A" w:rsidP="00A00D4A">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Commitment to social advocacy and CDF mission to be a voice for all children</w:t>
      </w:r>
    </w:p>
    <w:p w14:paraId="46172FB3" w14:textId="77777777" w:rsidR="00A00D4A" w:rsidRPr="00760280" w:rsidRDefault="00A00D4A" w:rsidP="00A00D4A">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Strong organizational and communication skills</w:t>
      </w:r>
    </w:p>
    <w:p w14:paraId="028DB515" w14:textId="77777777" w:rsidR="00A00D4A" w:rsidRPr="00760280" w:rsidRDefault="00A00D4A" w:rsidP="00A00D4A">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Ability to meet students where they are and create content relevant to them for the purpose of connection</w:t>
      </w:r>
    </w:p>
    <w:p w14:paraId="11688BF2" w14:textId="77777777" w:rsidR="00A00D4A" w:rsidRPr="00760280" w:rsidRDefault="00A00D4A" w:rsidP="00A00D4A">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Ability to work effectively and calmly in a fast-paced, high-pressure environment and ability to multi-task</w:t>
      </w:r>
    </w:p>
    <w:p w14:paraId="72CD87EC" w14:textId="77777777" w:rsidR="00A00D4A" w:rsidRPr="00760280" w:rsidRDefault="00A00D4A" w:rsidP="00A00D4A">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Attention to detail, strong work ethic</w:t>
      </w:r>
    </w:p>
    <w:p w14:paraId="51E464BD" w14:textId="77777777" w:rsidR="00A00D4A" w:rsidRPr="00760280" w:rsidRDefault="00A00D4A" w:rsidP="00A00D4A">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 xml:space="preserve">Strong computer, </w:t>
      </w:r>
      <w:proofErr w:type="gramStart"/>
      <w:r w:rsidRPr="00760280">
        <w:rPr>
          <w:rFonts w:asciiTheme="minorHAnsi" w:hAnsiTheme="minorHAnsi" w:cstheme="minorHAnsi"/>
          <w:color w:val="000000"/>
          <w:sz w:val="22"/>
          <w:szCs w:val="22"/>
        </w:rPr>
        <w:t>Internet</w:t>
      </w:r>
      <w:proofErr w:type="gramEnd"/>
      <w:r w:rsidRPr="00760280">
        <w:rPr>
          <w:rFonts w:asciiTheme="minorHAnsi" w:hAnsiTheme="minorHAnsi" w:cstheme="minorHAnsi"/>
          <w:color w:val="000000"/>
          <w:sz w:val="22"/>
          <w:szCs w:val="22"/>
        </w:rPr>
        <w:t xml:space="preserve"> and research skills</w:t>
      </w:r>
    </w:p>
    <w:p w14:paraId="41F9982D" w14:textId="346D2ABA" w:rsidR="00A00D4A" w:rsidRPr="00760280" w:rsidRDefault="00A00D4A" w:rsidP="00A00D4A">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Familiarity with social media</w:t>
      </w:r>
    </w:p>
    <w:p w14:paraId="76B77606" w14:textId="49EC0BE7" w:rsidR="00EE6B3E" w:rsidRPr="00760280" w:rsidRDefault="00EE6B3E" w:rsidP="004C7F18">
      <w:pPr>
        <w:spacing w:after="0" w:line="240" w:lineRule="auto"/>
        <w:rPr>
          <w:rFonts w:cstheme="minorHAnsi"/>
          <w:b/>
        </w:rPr>
      </w:pPr>
    </w:p>
    <w:p w14:paraId="7F916C30" w14:textId="77777777" w:rsidR="00A00D4A" w:rsidRPr="00760280" w:rsidRDefault="00A00D4A" w:rsidP="004C7F18">
      <w:pPr>
        <w:spacing w:after="0" w:line="240" w:lineRule="auto"/>
        <w:rPr>
          <w:rFonts w:cstheme="minorHAnsi"/>
          <w:b/>
        </w:rPr>
      </w:pPr>
    </w:p>
    <w:p w14:paraId="19002F45" w14:textId="4F5FCD1E" w:rsidR="00D421AD" w:rsidRPr="00760280" w:rsidRDefault="00EE6B3E" w:rsidP="00BE1CE6">
      <w:pPr>
        <w:spacing w:after="0" w:line="240" w:lineRule="auto"/>
        <w:rPr>
          <w:rFonts w:cstheme="minorHAnsi"/>
          <w:b/>
        </w:rPr>
      </w:pPr>
      <w:r w:rsidRPr="00760280">
        <w:rPr>
          <w:rFonts w:cstheme="minorHAnsi"/>
          <w:b/>
        </w:rPr>
        <w:t>Personal Characteristics</w:t>
      </w:r>
    </w:p>
    <w:p w14:paraId="46416260" w14:textId="60EA1239" w:rsidR="00BE1CE6" w:rsidRPr="00760280" w:rsidRDefault="00BE1CE6" w:rsidP="00BE1CE6">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Good interpersonal skills and high degree of professionalism</w:t>
      </w:r>
    </w:p>
    <w:p w14:paraId="0EC9EC3A" w14:textId="75A5034F" w:rsidR="005C614C" w:rsidRPr="00760280" w:rsidRDefault="005C614C" w:rsidP="00BE1CE6">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 xml:space="preserve">Ideally looking for someone in a similar stage of life as our BTO scholars: college </w:t>
      </w:r>
      <w:r w:rsidR="00246DD9" w:rsidRPr="00760280">
        <w:rPr>
          <w:rFonts w:asciiTheme="minorHAnsi" w:hAnsiTheme="minorHAnsi" w:cstheme="minorHAnsi"/>
          <w:color w:val="000000"/>
          <w:sz w:val="22"/>
          <w:szCs w:val="22"/>
        </w:rPr>
        <w:t>age or just out of college</w:t>
      </w:r>
    </w:p>
    <w:p w14:paraId="567CF23F" w14:textId="5F75D1DE" w:rsidR="002811C3" w:rsidRPr="00760280" w:rsidRDefault="002811C3" w:rsidP="00BE1CE6">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 xml:space="preserve">Creative, </w:t>
      </w:r>
      <w:proofErr w:type="gramStart"/>
      <w:r w:rsidRPr="00760280">
        <w:rPr>
          <w:rFonts w:asciiTheme="minorHAnsi" w:hAnsiTheme="minorHAnsi" w:cstheme="minorHAnsi"/>
          <w:color w:val="000000"/>
          <w:sz w:val="22"/>
          <w:szCs w:val="22"/>
        </w:rPr>
        <w:t>energetic</w:t>
      </w:r>
      <w:proofErr w:type="gramEnd"/>
      <w:r w:rsidRPr="00760280">
        <w:rPr>
          <w:rFonts w:asciiTheme="minorHAnsi" w:hAnsiTheme="minorHAnsi" w:cstheme="minorHAnsi"/>
          <w:color w:val="000000"/>
          <w:sz w:val="22"/>
          <w:szCs w:val="22"/>
        </w:rPr>
        <w:t xml:space="preserve"> and positive personality with a passion for serving young people</w:t>
      </w:r>
    </w:p>
    <w:p w14:paraId="3520F447" w14:textId="77777777" w:rsidR="004666BD" w:rsidRPr="00760280" w:rsidRDefault="002811C3" w:rsidP="00BE1CE6">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Able to work independently</w:t>
      </w:r>
    </w:p>
    <w:p w14:paraId="00360B94" w14:textId="601E90E2" w:rsidR="0044051D" w:rsidRPr="00760280" w:rsidRDefault="004666BD" w:rsidP="00BE1CE6">
      <w:pPr>
        <w:pStyle w:val="NormalWeb"/>
        <w:numPr>
          <w:ilvl w:val="0"/>
          <w:numId w:val="10"/>
        </w:numPr>
        <w:spacing w:before="0" w:beforeAutospacing="0" w:after="0" w:afterAutospacing="0"/>
        <w:textAlignment w:val="baseline"/>
        <w:rPr>
          <w:rFonts w:asciiTheme="minorHAnsi" w:hAnsiTheme="minorHAnsi" w:cstheme="minorHAnsi"/>
          <w:color w:val="000000"/>
          <w:sz w:val="22"/>
          <w:szCs w:val="22"/>
        </w:rPr>
      </w:pPr>
      <w:r w:rsidRPr="00760280">
        <w:rPr>
          <w:rFonts w:asciiTheme="minorHAnsi" w:hAnsiTheme="minorHAnsi" w:cstheme="minorHAnsi"/>
          <w:color w:val="000000"/>
          <w:sz w:val="22"/>
          <w:szCs w:val="22"/>
        </w:rPr>
        <w:t>Access to reliable transportation to help transport students as needed</w:t>
      </w:r>
      <w:r w:rsidR="002811C3" w:rsidRPr="00760280">
        <w:rPr>
          <w:rFonts w:asciiTheme="minorHAnsi" w:hAnsiTheme="minorHAnsi" w:cstheme="minorHAnsi"/>
          <w:color w:val="000000"/>
          <w:sz w:val="22"/>
          <w:szCs w:val="22"/>
        </w:rPr>
        <w:t xml:space="preserve"> </w:t>
      </w:r>
    </w:p>
    <w:p w14:paraId="294CD3FD" w14:textId="77777777" w:rsidR="00BE1CE6" w:rsidRPr="00760280" w:rsidRDefault="00BE1CE6" w:rsidP="00BE1CE6">
      <w:pPr>
        <w:spacing w:after="0" w:line="240" w:lineRule="auto"/>
        <w:rPr>
          <w:rFonts w:cstheme="minorHAnsi"/>
          <w:b/>
        </w:rPr>
      </w:pPr>
    </w:p>
    <w:p w14:paraId="44032568" w14:textId="77777777" w:rsidR="002811C3" w:rsidRPr="00760280" w:rsidRDefault="00D421AD" w:rsidP="00D421AD">
      <w:pPr>
        <w:spacing w:after="0" w:line="240" w:lineRule="auto"/>
        <w:textAlignment w:val="baseline"/>
        <w:rPr>
          <w:rFonts w:eastAsia="Times New Roman" w:cstheme="minorHAnsi"/>
          <w:bdr w:val="none" w:sz="0" w:space="0" w:color="auto" w:frame="1"/>
        </w:rPr>
      </w:pPr>
      <w:bookmarkStart w:id="2" w:name="_Hlk72247007"/>
      <w:r w:rsidRPr="00760280">
        <w:rPr>
          <w:rFonts w:eastAsia="Times New Roman" w:cstheme="minorHAnsi"/>
          <w:b/>
          <w:bCs/>
          <w:bdr w:val="none" w:sz="0" w:space="0" w:color="auto" w:frame="1"/>
        </w:rPr>
        <w:t>Type of work environment associated with the job</w:t>
      </w:r>
    </w:p>
    <w:p w14:paraId="37223B5D" w14:textId="1A71B091" w:rsidR="00D421AD" w:rsidRPr="00760280" w:rsidRDefault="002811C3"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bdr w:val="none" w:sz="0" w:space="0" w:color="auto" w:frame="1"/>
        </w:rPr>
        <w:t xml:space="preserve">Largely an </w:t>
      </w:r>
      <w:r w:rsidR="00D421AD" w:rsidRPr="00760280">
        <w:rPr>
          <w:rFonts w:eastAsia="Times New Roman" w:cstheme="minorHAnsi"/>
          <w:bdr w:val="none" w:sz="0" w:space="0" w:color="auto" w:frame="1"/>
        </w:rPr>
        <w:t>indoor, office setting</w:t>
      </w:r>
      <w:r w:rsidRPr="00760280">
        <w:rPr>
          <w:rFonts w:eastAsia="Times New Roman" w:cstheme="minorHAnsi"/>
          <w:bdr w:val="none" w:sz="0" w:space="0" w:color="auto" w:frame="1"/>
        </w:rPr>
        <w:t xml:space="preserve">, though work from home is </w:t>
      </w:r>
      <w:r w:rsidR="004666BD" w:rsidRPr="00760280">
        <w:rPr>
          <w:rFonts w:eastAsia="Times New Roman" w:cstheme="minorHAnsi"/>
          <w:bdr w:val="none" w:sz="0" w:space="0" w:color="auto" w:frame="1"/>
        </w:rPr>
        <w:t>definitely feasible</w:t>
      </w:r>
    </w:p>
    <w:p w14:paraId="168F783B" w14:textId="6AC2F4EF" w:rsidR="004666BD" w:rsidRPr="00760280" w:rsidRDefault="004666BD"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bdr w:val="none" w:sz="0" w:space="0" w:color="auto" w:frame="1"/>
        </w:rPr>
        <w:t xml:space="preserve">Occasional </w:t>
      </w:r>
      <w:r w:rsidR="0009172C" w:rsidRPr="00760280">
        <w:rPr>
          <w:rFonts w:eastAsia="Times New Roman" w:cstheme="minorHAnsi"/>
          <w:bdr w:val="none" w:sz="0" w:space="0" w:color="auto" w:frame="1"/>
        </w:rPr>
        <w:t>attendance at events that may be outdoor or require minor physical activity</w:t>
      </w:r>
    </w:p>
    <w:p w14:paraId="374C3BB2" w14:textId="77777777" w:rsidR="00D421AD" w:rsidRPr="00760280" w:rsidRDefault="00D421AD"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b/>
          <w:bCs/>
          <w:bdr w:val="none" w:sz="0" w:space="0" w:color="auto" w:frame="1"/>
        </w:rPr>
        <w:t> </w:t>
      </w:r>
    </w:p>
    <w:p w14:paraId="029AFE80" w14:textId="77777777" w:rsidR="00D421AD" w:rsidRPr="00760280" w:rsidRDefault="00D421AD"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b/>
          <w:bCs/>
          <w:bdr w:val="none" w:sz="0" w:space="0" w:color="auto" w:frame="1"/>
        </w:rPr>
        <w:t>Additional Comments</w:t>
      </w:r>
    </w:p>
    <w:p w14:paraId="0F221805" w14:textId="77777777" w:rsidR="00D421AD" w:rsidRPr="00760280" w:rsidRDefault="00D421AD"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i/>
          <w:iCs/>
          <w:bdr w:val="none" w:sz="0" w:space="0" w:color="auto" w:frame="1"/>
        </w:rPr>
        <w:t> </w:t>
      </w:r>
    </w:p>
    <w:p w14:paraId="2A002F0B" w14:textId="77777777" w:rsidR="00D421AD" w:rsidRPr="00760280" w:rsidRDefault="00D421AD"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i/>
          <w:iCs/>
          <w:bdr w:val="none" w:sz="0" w:space="0" w:color="auto" w:frame="1"/>
        </w:rPr>
        <w:t>The Children’s Defense Fund is an Equal Opportunity Employer.</w:t>
      </w:r>
    </w:p>
    <w:p w14:paraId="64197E74" w14:textId="77777777" w:rsidR="00D421AD" w:rsidRPr="00760280" w:rsidRDefault="00D421AD"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i/>
          <w:iCs/>
          <w:bdr w:val="none" w:sz="0" w:space="0" w:color="auto" w:frame="1"/>
        </w:rPr>
        <w:t> </w:t>
      </w:r>
    </w:p>
    <w:p w14:paraId="41151097" w14:textId="77777777" w:rsidR="00D421AD" w:rsidRPr="00760280" w:rsidRDefault="00D421AD"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i/>
          <w:iCs/>
          <w:bdr w:val="none" w:sz="0" w:space="0" w:color="auto" w:frame="1"/>
        </w:rPr>
        <w:t>Note: This job description does not restrict management’s right to assign or reassign duties and responsibilities to this job at any time. This job description is not designed to cover or contain a comprehensive listing of all activities, duties or responsibilities that are required of the employee.</w:t>
      </w:r>
    </w:p>
    <w:p w14:paraId="602A52A3" w14:textId="77777777" w:rsidR="00D421AD" w:rsidRPr="00760280" w:rsidRDefault="00D421AD" w:rsidP="00D421AD">
      <w:pPr>
        <w:spacing w:after="0" w:line="240" w:lineRule="auto"/>
        <w:textAlignment w:val="baseline"/>
        <w:rPr>
          <w:rFonts w:eastAsia="Times New Roman" w:cstheme="minorHAnsi"/>
          <w:bdr w:val="none" w:sz="0" w:space="0" w:color="auto" w:frame="1"/>
        </w:rPr>
      </w:pPr>
      <w:r w:rsidRPr="00760280">
        <w:rPr>
          <w:rFonts w:eastAsia="Times New Roman" w:cstheme="minorHAnsi"/>
          <w:b/>
          <w:bCs/>
          <w:bdr w:val="none" w:sz="0" w:space="0" w:color="auto" w:frame="1"/>
        </w:rPr>
        <w:t> </w:t>
      </w:r>
    </w:p>
    <w:p w14:paraId="45B92E8F" w14:textId="1CA107B4" w:rsidR="001D67B7" w:rsidRPr="00760280" w:rsidRDefault="00D421AD" w:rsidP="00760280">
      <w:pPr>
        <w:spacing w:after="0" w:line="240" w:lineRule="auto"/>
        <w:textAlignment w:val="baseline"/>
        <w:rPr>
          <w:rFonts w:eastAsia="Times New Roman" w:cstheme="minorHAnsi"/>
          <w:bdr w:val="none" w:sz="0" w:space="0" w:color="auto" w:frame="1"/>
        </w:rPr>
      </w:pPr>
      <w:r w:rsidRPr="00760280">
        <w:rPr>
          <w:rFonts w:eastAsia="Times New Roman" w:cstheme="minorHAnsi"/>
          <w:bdr w:val="none" w:sz="0" w:space="0" w:color="auto" w:frame="1"/>
        </w:rPr>
        <w:t xml:space="preserve">Consideration will be given to qualified candidates on an ongoing basis until the position is filled. All inquiries will remain confidential until establishment of mutual, serious interest and provision of references for review. </w:t>
      </w:r>
    </w:p>
    <w:p w14:paraId="25758DB3" w14:textId="2A2417FE" w:rsidR="00E42C40" w:rsidRPr="00760280" w:rsidRDefault="00D421AD" w:rsidP="005C1C8A">
      <w:pPr>
        <w:spacing w:after="0" w:line="240" w:lineRule="auto"/>
        <w:textAlignment w:val="baseline"/>
        <w:rPr>
          <w:rFonts w:cstheme="minorHAnsi"/>
          <w:b/>
        </w:rPr>
      </w:pPr>
      <w:r w:rsidRPr="00760280">
        <w:rPr>
          <w:rFonts w:eastAsia="Times New Roman" w:cstheme="minorHAnsi"/>
          <w:bdr w:val="none" w:sz="0" w:space="0" w:color="auto" w:frame="1"/>
        </w:rPr>
        <w:t xml:space="preserve"> </w:t>
      </w:r>
      <w:bookmarkEnd w:id="2"/>
    </w:p>
    <w:sectPr w:rsidR="00E42C40" w:rsidRPr="00760280" w:rsidSect="00D329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AB5"/>
    <w:multiLevelType w:val="hybridMultilevel"/>
    <w:tmpl w:val="4EE4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06F96"/>
    <w:multiLevelType w:val="multilevel"/>
    <w:tmpl w:val="334E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60E5E"/>
    <w:multiLevelType w:val="hybridMultilevel"/>
    <w:tmpl w:val="7FB0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053FF"/>
    <w:multiLevelType w:val="hybridMultilevel"/>
    <w:tmpl w:val="2A5E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557D3"/>
    <w:multiLevelType w:val="hybridMultilevel"/>
    <w:tmpl w:val="23782CC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56FF480B"/>
    <w:multiLevelType w:val="multilevel"/>
    <w:tmpl w:val="3A2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A1D51"/>
    <w:multiLevelType w:val="hybridMultilevel"/>
    <w:tmpl w:val="CA56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4627D1"/>
    <w:multiLevelType w:val="multilevel"/>
    <w:tmpl w:val="648A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822990"/>
    <w:multiLevelType w:val="multilevel"/>
    <w:tmpl w:val="597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139DB"/>
    <w:multiLevelType w:val="hybridMultilevel"/>
    <w:tmpl w:val="8CD0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40EDE"/>
    <w:multiLevelType w:val="hybridMultilevel"/>
    <w:tmpl w:val="424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4"/>
  </w:num>
  <w:num w:numId="4">
    <w:abstractNumId w:val="10"/>
  </w:num>
  <w:num w:numId="5">
    <w:abstractNumId w:val="9"/>
  </w:num>
  <w:num w:numId="6">
    <w:abstractNumId w:val="2"/>
  </w:num>
  <w:num w:numId="7">
    <w:abstractNumId w:val="5"/>
  </w:num>
  <w:num w:numId="8">
    <w:abstractNumId w:val="7"/>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2F0"/>
    <w:rsid w:val="0000172E"/>
    <w:rsid w:val="00051FC1"/>
    <w:rsid w:val="00064C17"/>
    <w:rsid w:val="0009172C"/>
    <w:rsid w:val="000A541B"/>
    <w:rsid w:val="00117C8B"/>
    <w:rsid w:val="001352EC"/>
    <w:rsid w:val="00153AEA"/>
    <w:rsid w:val="00173596"/>
    <w:rsid w:val="001D67B7"/>
    <w:rsid w:val="00211E19"/>
    <w:rsid w:val="00216644"/>
    <w:rsid w:val="00246DD9"/>
    <w:rsid w:val="00265772"/>
    <w:rsid w:val="002811C3"/>
    <w:rsid w:val="002B6F52"/>
    <w:rsid w:val="002F4E7F"/>
    <w:rsid w:val="00314ED1"/>
    <w:rsid w:val="00342BA8"/>
    <w:rsid w:val="00354F14"/>
    <w:rsid w:val="003B72F0"/>
    <w:rsid w:val="00413A30"/>
    <w:rsid w:val="0044051D"/>
    <w:rsid w:val="004666BD"/>
    <w:rsid w:val="004B4325"/>
    <w:rsid w:val="004C7F18"/>
    <w:rsid w:val="004E1BD3"/>
    <w:rsid w:val="00530228"/>
    <w:rsid w:val="005326AD"/>
    <w:rsid w:val="005923BE"/>
    <w:rsid w:val="00597705"/>
    <w:rsid w:val="005C1C8A"/>
    <w:rsid w:val="005C614C"/>
    <w:rsid w:val="005D7380"/>
    <w:rsid w:val="00615173"/>
    <w:rsid w:val="006176B0"/>
    <w:rsid w:val="006D6EBC"/>
    <w:rsid w:val="00760280"/>
    <w:rsid w:val="00764140"/>
    <w:rsid w:val="007A301C"/>
    <w:rsid w:val="007C2D0D"/>
    <w:rsid w:val="007D171C"/>
    <w:rsid w:val="007E687D"/>
    <w:rsid w:val="00805691"/>
    <w:rsid w:val="00827D44"/>
    <w:rsid w:val="00862236"/>
    <w:rsid w:val="00864D0C"/>
    <w:rsid w:val="008B4463"/>
    <w:rsid w:val="009047D4"/>
    <w:rsid w:val="00990C9C"/>
    <w:rsid w:val="009921D9"/>
    <w:rsid w:val="009D45D2"/>
    <w:rsid w:val="00A00D4A"/>
    <w:rsid w:val="00A53243"/>
    <w:rsid w:val="00A66C0B"/>
    <w:rsid w:val="00AE1BBF"/>
    <w:rsid w:val="00B30F1E"/>
    <w:rsid w:val="00B3560F"/>
    <w:rsid w:val="00BE1CE6"/>
    <w:rsid w:val="00C54660"/>
    <w:rsid w:val="00C54DF5"/>
    <w:rsid w:val="00C5703F"/>
    <w:rsid w:val="00C73129"/>
    <w:rsid w:val="00C86183"/>
    <w:rsid w:val="00CA76FF"/>
    <w:rsid w:val="00CC0FB9"/>
    <w:rsid w:val="00D13103"/>
    <w:rsid w:val="00D17677"/>
    <w:rsid w:val="00D329F0"/>
    <w:rsid w:val="00D421AD"/>
    <w:rsid w:val="00D92464"/>
    <w:rsid w:val="00E02026"/>
    <w:rsid w:val="00E02BE3"/>
    <w:rsid w:val="00E42C40"/>
    <w:rsid w:val="00E42F47"/>
    <w:rsid w:val="00E54D6F"/>
    <w:rsid w:val="00E60AC5"/>
    <w:rsid w:val="00EB059B"/>
    <w:rsid w:val="00ED4BED"/>
    <w:rsid w:val="00EE6B3E"/>
    <w:rsid w:val="00F01016"/>
    <w:rsid w:val="00F1758A"/>
    <w:rsid w:val="00FB45FB"/>
    <w:rsid w:val="00FF01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ECF3"/>
  <w15:docId w15:val="{F056315E-FB23-47E0-B105-47466B77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72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C73129"/>
    <w:rPr>
      <w:color w:val="0000FF"/>
      <w:u w:val="single"/>
    </w:rPr>
  </w:style>
  <w:style w:type="paragraph" w:styleId="BalloonText">
    <w:name w:val="Balloon Text"/>
    <w:basedOn w:val="Normal"/>
    <w:link w:val="BalloonTextChar"/>
    <w:uiPriority w:val="99"/>
    <w:semiHidden/>
    <w:unhideWhenUsed/>
    <w:rsid w:val="00E02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BE3"/>
    <w:rPr>
      <w:rFonts w:ascii="Tahoma" w:hAnsi="Tahoma" w:cs="Tahoma"/>
      <w:sz w:val="16"/>
      <w:szCs w:val="16"/>
    </w:rPr>
  </w:style>
  <w:style w:type="paragraph" w:styleId="ListParagraph">
    <w:name w:val="List Paragraph"/>
    <w:basedOn w:val="Normal"/>
    <w:uiPriority w:val="34"/>
    <w:qFormat/>
    <w:rsid w:val="00D329F0"/>
    <w:pPr>
      <w:ind w:left="720"/>
      <w:contextualSpacing/>
    </w:pPr>
  </w:style>
  <w:style w:type="character" w:styleId="CommentReference">
    <w:name w:val="annotation reference"/>
    <w:basedOn w:val="DefaultParagraphFont"/>
    <w:uiPriority w:val="99"/>
    <w:semiHidden/>
    <w:unhideWhenUsed/>
    <w:rsid w:val="007E687D"/>
    <w:rPr>
      <w:sz w:val="16"/>
      <w:szCs w:val="16"/>
    </w:rPr>
  </w:style>
  <w:style w:type="paragraph" w:styleId="CommentText">
    <w:name w:val="annotation text"/>
    <w:basedOn w:val="Normal"/>
    <w:link w:val="CommentTextChar"/>
    <w:uiPriority w:val="99"/>
    <w:semiHidden/>
    <w:unhideWhenUsed/>
    <w:rsid w:val="007E687D"/>
    <w:pPr>
      <w:spacing w:line="240" w:lineRule="auto"/>
    </w:pPr>
    <w:rPr>
      <w:sz w:val="20"/>
      <w:szCs w:val="20"/>
    </w:rPr>
  </w:style>
  <w:style w:type="character" w:customStyle="1" w:styleId="CommentTextChar">
    <w:name w:val="Comment Text Char"/>
    <w:basedOn w:val="DefaultParagraphFont"/>
    <w:link w:val="CommentText"/>
    <w:uiPriority w:val="99"/>
    <w:semiHidden/>
    <w:rsid w:val="007E687D"/>
    <w:rPr>
      <w:sz w:val="20"/>
      <w:szCs w:val="20"/>
    </w:rPr>
  </w:style>
  <w:style w:type="paragraph" w:styleId="CommentSubject">
    <w:name w:val="annotation subject"/>
    <w:basedOn w:val="CommentText"/>
    <w:next w:val="CommentText"/>
    <w:link w:val="CommentSubjectChar"/>
    <w:uiPriority w:val="99"/>
    <w:semiHidden/>
    <w:unhideWhenUsed/>
    <w:rsid w:val="007E687D"/>
    <w:rPr>
      <w:b/>
      <w:bCs/>
    </w:rPr>
  </w:style>
  <w:style w:type="character" w:customStyle="1" w:styleId="CommentSubjectChar">
    <w:name w:val="Comment Subject Char"/>
    <w:basedOn w:val="CommentTextChar"/>
    <w:link w:val="CommentSubject"/>
    <w:uiPriority w:val="99"/>
    <w:semiHidden/>
    <w:rsid w:val="007E687D"/>
    <w:rPr>
      <w:b/>
      <w:bCs/>
      <w:sz w:val="20"/>
      <w:szCs w:val="20"/>
    </w:rPr>
  </w:style>
  <w:style w:type="character" w:styleId="Strong">
    <w:name w:val="Strong"/>
    <w:basedOn w:val="DefaultParagraphFont"/>
    <w:uiPriority w:val="22"/>
    <w:qFormat/>
    <w:rsid w:val="00E42C40"/>
    <w:rPr>
      <w:b/>
      <w:bCs/>
    </w:rPr>
  </w:style>
  <w:style w:type="character" w:styleId="UnresolvedMention">
    <w:name w:val="Unresolved Mention"/>
    <w:basedOn w:val="DefaultParagraphFont"/>
    <w:uiPriority w:val="99"/>
    <w:semiHidden/>
    <w:unhideWhenUsed/>
    <w:rsid w:val="00D4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19655">
      <w:bodyDiv w:val="1"/>
      <w:marLeft w:val="0"/>
      <w:marRight w:val="0"/>
      <w:marTop w:val="0"/>
      <w:marBottom w:val="0"/>
      <w:divBdr>
        <w:top w:val="none" w:sz="0" w:space="0" w:color="auto"/>
        <w:left w:val="none" w:sz="0" w:space="0" w:color="auto"/>
        <w:bottom w:val="none" w:sz="0" w:space="0" w:color="auto"/>
        <w:right w:val="none" w:sz="0" w:space="0" w:color="auto"/>
      </w:divBdr>
    </w:div>
    <w:div w:id="429086579">
      <w:bodyDiv w:val="1"/>
      <w:marLeft w:val="0"/>
      <w:marRight w:val="0"/>
      <w:marTop w:val="0"/>
      <w:marBottom w:val="0"/>
      <w:divBdr>
        <w:top w:val="none" w:sz="0" w:space="0" w:color="auto"/>
        <w:left w:val="none" w:sz="0" w:space="0" w:color="auto"/>
        <w:bottom w:val="none" w:sz="0" w:space="0" w:color="auto"/>
        <w:right w:val="none" w:sz="0" w:space="0" w:color="auto"/>
      </w:divBdr>
    </w:div>
    <w:div w:id="1833329659">
      <w:bodyDiv w:val="1"/>
      <w:marLeft w:val="0"/>
      <w:marRight w:val="0"/>
      <w:marTop w:val="0"/>
      <w:marBottom w:val="0"/>
      <w:divBdr>
        <w:top w:val="none" w:sz="0" w:space="0" w:color="auto"/>
        <w:left w:val="none" w:sz="0" w:space="0" w:color="auto"/>
        <w:bottom w:val="none" w:sz="0" w:space="0" w:color="auto"/>
        <w:right w:val="none" w:sz="0" w:space="0" w:color="auto"/>
      </w:divBdr>
      <w:divsChild>
        <w:div w:id="1741319045">
          <w:marLeft w:val="0"/>
          <w:marRight w:val="0"/>
          <w:marTop w:val="0"/>
          <w:marBottom w:val="0"/>
          <w:divBdr>
            <w:top w:val="none" w:sz="0" w:space="0" w:color="auto"/>
            <w:left w:val="none" w:sz="0" w:space="0" w:color="auto"/>
            <w:bottom w:val="none" w:sz="0" w:space="0" w:color="auto"/>
            <w:right w:val="none" w:sz="0" w:space="0" w:color="auto"/>
          </w:divBdr>
          <w:divsChild>
            <w:div w:id="865866963">
              <w:marLeft w:val="0"/>
              <w:marRight w:val="0"/>
              <w:marTop w:val="0"/>
              <w:marBottom w:val="0"/>
              <w:divBdr>
                <w:top w:val="none" w:sz="0" w:space="0" w:color="auto"/>
                <w:left w:val="none" w:sz="0" w:space="0" w:color="auto"/>
                <w:bottom w:val="none" w:sz="0" w:space="0" w:color="auto"/>
                <w:right w:val="none" w:sz="0" w:space="0" w:color="auto"/>
              </w:divBdr>
              <w:divsChild>
                <w:div w:id="1676301963">
                  <w:marLeft w:val="0"/>
                  <w:marRight w:val="0"/>
                  <w:marTop w:val="0"/>
                  <w:marBottom w:val="0"/>
                  <w:divBdr>
                    <w:top w:val="none" w:sz="0" w:space="0" w:color="auto"/>
                    <w:left w:val="none" w:sz="0" w:space="0" w:color="auto"/>
                    <w:bottom w:val="none" w:sz="0" w:space="0" w:color="auto"/>
                    <w:right w:val="none" w:sz="0" w:space="0" w:color="auto"/>
                  </w:divBdr>
                  <w:divsChild>
                    <w:div w:id="676539751">
                      <w:marLeft w:val="0"/>
                      <w:marRight w:val="0"/>
                      <w:marTop w:val="0"/>
                      <w:marBottom w:val="0"/>
                      <w:divBdr>
                        <w:top w:val="none" w:sz="0" w:space="0" w:color="auto"/>
                        <w:left w:val="none" w:sz="0" w:space="0" w:color="auto"/>
                        <w:bottom w:val="none" w:sz="0" w:space="0" w:color="auto"/>
                        <w:right w:val="none" w:sz="0" w:space="0" w:color="auto"/>
                      </w:divBdr>
                      <w:divsChild>
                        <w:div w:id="1140730317">
                          <w:marLeft w:val="0"/>
                          <w:marRight w:val="0"/>
                          <w:marTop w:val="0"/>
                          <w:marBottom w:val="0"/>
                          <w:divBdr>
                            <w:top w:val="none" w:sz="0" w:space="0" w:color="auto"/>
                            <w:left w:val="none" w:sz="0" w:space="0" w:color="auto"/>
                            <w:bottom w:val="none" w:sz="0" w:space="0" w:color="auto"/>
                            <w:right w:val="none" w:sz="0" w:space="0" w:color="auto"/>
                          </w:divBdr>
                          <w:divsChild>
                            <w:div w:id="348410524">
                              <w:marLeft w:val="0"/>
                              <w:marRight w:val="0"/>
                              <w:marTop w:val="0"/>
                              <w:marBottom w:val="0"/>
                              <w:divBdr>
                                <w:top w:val="none" w:sz="0" w:space="0" w:color="auto"/>
                                <w:left w:val="none" w:sz="0" w:space="0" w:color="auto"/>
                                <w:bottom w:val="none" w:sz="0" w:space="0" w:color="auto"/>
                                <w:right w:val="none" w:sz="0" w:space="0" w:color="auto"/>
                              </w:divBdr>
                              <w:divsChild>
                                <w:div w:id="1260800099">
                                  <w:marLeft w:val="0"/>
                                  <w:marRight w:val="0"/>
                                  <w:marTop w:val="0"/>
                                  <w:marBottom w:val="0"/>
                                  <w:divBdr>
                                    <w:top w:val="none" w:sz="0" w:space="0" w:color="auto"/>
                                    <w:left w:val="none" w:sz="0" w:space="0" w:color="auto"/>
                                    <w:bottom w:val="none" w:sz="0" w:space="0" w:color="auto"/>
                                    <w:right w:val="none" w:sz="0" w:space="0" w:color="auto"/>
                                  </w:divBdr>
                                  <w:divsChild>
                                    <w:div w:id="6170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025883">
      <w:bodyDiv w:val="1"/>
      <w:marLeft w:val="0"/>
      <w:marRight w:val="0"/>
      <w:marTop w:val="0"/>
      <w:marBottom w:val="0"/>
      <w:divBdr>
        <w:top w:val="none" w:sz="0" w:space="0" w:color="auto"/>
        <w:left w:val="none" w:sz="0" w:space="0" w:color="auto"/>
        <w:bottom w:val="none" w:sz="0" w:space="0" w:color="auto"/>
        <w:right w:val="none" w:sz="0" w:space="0" w:color="auto"/>
      </w:divBdr>
      <w:divsChild>
        <w:div w:id="1931158267">
          <w:marLeft w:val="0"/>
          <w:marRight w:val="0"/>
          <w:marTop w:val="0"/>
          <w:marBottom w:val="0"/>
          <w:divBdr>
            <w:top w:val="none" w:sz="0" w:space="0" w:color="auto"/>
            <w:left w:val="none" w:sz="0" w:space="0" w:color="auto"/>
            <w:bottom w:val="none" w:sz="0" w:space="0" w:color="auto"/>
            <w:right w:val="none" w:sz="0" w:space="0" w:color="auto"/>
          </w:divBdr>
          <w:divsChild>
            <w:div w:id="616257398">
              <w:marLeft w:val="0"/>
              <w:marRight w:val="0"/>
              <w:marTop w:val="0"/>
              <w:marBottom w:val="0"/>
              <w:divBdr>
                <w:top w:val="none" w:sz="0" w:space="0" w:color="auto"/>
                <w:left w:val="none" w:sz="0" w:space="0" w:color="auto"/>
                <w:bottom w:val="none" w:sz="0" w:space="0" w:color="auto"/>
                <w:right w:val="none" w:sz="0" w:space="0" w:color="auto"/>
              </w:divBdr>
              <w:divsChild>
                <w:div w:id="630522167">
                  <w:marLeft w:val="0"/>
                  <w:marRight w:val="0"/>
                  <w:marTop w:val="0"/>
                  <w:marBottom w:val="0"/>
                  <w:divBdr>
                    <w:top w:val="none" w:sz="0" w:space="0" w:color="auto"/>
                    <w:left w:val="none" w:sz="0" w:space="0" w:color="auto"/>
                    <w:bottom w:val="none" w:sz="0" w:space="0" w:color="auto"/>
                    <w:right w:val="none" w:sz="0" w:space="0" w:color="auto"/>
                  </w:divBdr>
                  <w:divsChild>
                    <w:div w:id="914433648">
                      <w:marLeft w:val="0"/>
                      <w:marRight w:val="0"/>
                      <w:marTop w:val="0"/>
                      <w:marBottom w:val="0"/>
                      <w:divBdr>
                        <w:top w:val="none" w:sz="0" w:space="0" w:color="auto"/>
                        <w:left w:val="none" w:sz="0" w:space="0" w:color="auto"/>
                        <w:bottom w:val="none" w:sz="0" w:space="0" w:color="auto"/>
                        <w:right w:val="none" w:sz="0" w:space="0" w:color="auto"/>
                      </w:divBdr>
                      <w:divsChild>
                        <w:div w:id="158081268">
                          <w:marLeft w:val="0"/>
                          <w:marRight w:val="0"/>
                          <w:marTop w:val="0"/>
                          <w:marBottom w:val="0"/>
                          <w:divBdr>
                            <w:top w:val="none" w:sz="0" w:space="0" w:color="auto"/>
                            <w:left w:val="none" w:sz="0" w:space="0" w:color="auto"/>
                            <w:bottom w:val="none" w:sz="0" w:space="0" w:color="auto"/>
                            <w:right w:val="none" w:sz="0" w:space="0" w:color="auto"/>
                          </w:divBdr>
                          <w:divsChild>
                            <w:div w:id="757169081">
                              <w:marLeft w:val="0"/>
                              <w:marRight w:val="0"/>
                              <w:marTop w:val="0"/>
                              <w:marBottom w:val="0"/>
                              <w:divBdr>
                                <w:top w:val="none" w:sz="0" w:space="0" w:color="auto"/>
                                <w:left w:val="none" w:sz="0" w:space="0" w:color="auto"/>
                                <w:bottom w:val="none" w:sz="0" w:space="0" w:color="auto"/>
                                <w:right w:val="none" w:sz="0" w:space="0" w:color="auto"/>
                              </w:divBdr>
                              <w:divsChild>
                                <w:div w:id="1998610873">
                                  <w:marLeft w:val="0"/>
                                  <w:marRight w:val="0"/>
                                  <w:marTop w:val="0"/>
                                  <w:marBottom w:val="0"/>
                                  <w:divBdr>
                                    <w:top w:val="none" w:sz="0" w:space="0" w:color="auto"/>
                                    <w:left w:val="none" w:sz="0" w:space="0" w:color="auto"/>
                                    <w:bottom w:val="none" w:sz="0" w:space="0" w:color="auto"/>
                                    <w:right w:val="none" w:sz="0" w:space="0" w:color="auto"/>
                                  </w:divBdr>
                                  <w:divsChild>
                                    <w:div w:id="3497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Children's Defense Fund</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MRobertson</dc:creator>
  <cp:lastModifiedBy>Cindy Ji</cp:lastModifiedBy>
  <cp:revision>3</cp:revision>
  <cp:lastPrinted>2018-09-19T20:07:00Z</cp:lastPrinted>
  <dcterms:created xsi:type="dcterms:W3CDTF">2021-07-30T20:29:00Z</dcterms:created>
  <dcterms:modified xsi:type="dcterms:W3CDTF">2021-07-30T20:31:00Z</dcterms:modified>
</cp:coreProperties>
</file>